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255" w14:textId="77777777" w:rsidR="0064513B" w:rsidRDefault="0064513B" w:rsidP="0064513B">
      <w:pPr>
        <w:jc w:val="right"/>
        <w:rPr>
          <w:rFonts w:ascii="Times New Roman" w:hAnsi="Times New Roman"/>
          <w:b/>
          <w:i/>
        </w:rPr>
      </w:pPr>
    </w:p>
    <w:p w14:paraId="1C93A4E0" w14:textId="77777777" w:rsidR="0064513B" w:rsidRDefault="0064513B" w:rsidP="0064513B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KIEMELT KÖZSZEREPLŐI NYILATKOZAT</w:t>
      </w:r>
    </w:p>
    <w:p w14:paraId="6728F1BA" w14:textId="77777777" w:rsidR="0064513B" w:rsidRPr="0064513B" w:rsidRDefault="0064513B" w:rsidP="0064513B">
      <w:pPr>
        <w:pStyle w:val="NormlWeb"/>
        <w:spacing w:after="240"/>
        <w:jc w:val="center"/>
        <w:rPr>
          <w:sz w:val="20"/>
          <w:szCs w:val="20"/>
        </w:rPr>
      </w:pPr>
      <w:r w:rsidRPr="0064513B">
        <w:rPr>
          <w:sz w:val="20"/>
          <w:szCs w:val="20"/>
        </w:rPr>
        <w:t>(A nyilatkozatot a saját, vagy jogi személy, vagy jogi személyiséggel nem rendelkező szervezet képviseletében eljáró személy teszi valamennyi azonosítási kötelezettség alá tartozó tényleges tulajdonos viszonylatában.)</w:t>
      </w:r>
    </w:p>
    <w:p w14:paraId="28CE49EF" w14:textId="77777777" w:rsidR="0064513B" w:rsidRPr="0064513B" w:rsidRDefault="0064513B" w:rsidP="0064513B">
      <w:pPr>
        <w:keepNext/>
        <w:spacing w:after="240"/>
        <w:jc w:val="center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b/>
          <w:sz w:val="20"/>
          <w:szCs w:val="20"/>
        </w:rPr>
        <w:t>Minden tényleges tulajdonos vonatkozásában kötelezően kitöltendő!</w:t>
      </w:r>
    </w:p>
    <w:p w14:paraId="0CF715BE" w14:textId="611B62B8" w:rsidR="0064513B" w:rsidRPr="0064513B" w:rsidRDefault="0064513B" w:rsidP="0064513B">
      <w:pPr>
        <w:pStyle w:val="Cmsor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4513B">
        <w:rPr>
          <w:rFonts w:ascii="Times New Roman" w:hAnsi="Times New Roman" w:cs="Times New Roman"/>
          <w:b w:val="0"/>
          <w:bCs w:val="0"/>
          <w:sz w:val="20"/>
          <w:szCs w:val="20"/>
        </w:rPr>
        <w:t>Alulírott,</w:t>
      </w:r>
      <w:r w:rsidR="00C535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..........................</w:t>
      </w:r>
      <w:r w:rsidR="00944F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4513B">
        <w:rPr>
          <w:rFonts w:ascii="Times New Roman" w:hAnsi="Times New Roman" w:cs="Times New Roman"/>
          <w:b w:val="0"/>
          <w:bCs w:val="0"/>
          <w:sz w:val="20"/>
          <w:szCs w:val="20"/>
        </w:rPr>
        <w:t>(eljáró személy) a pénzmosás és a terrorizmus finanszírozása megelőzéséről és megakadályozásáról szóló 2017. évi LIII. törvény 9. § (2) bekezdése előírásának megfelelően nyilatkozom arról,</w:t>
      </w:r>
    </w:p>
    <w:p w14:paraId="7E09CB2C" w14:textId="77777777" w:rsidR="0064513B" w:rsidRPr="0064513B" w:rsidRDefault="0064513B" w:rsidP="0064513B">
      <w:pPr>
        <w:pStyle w:val="Cmsor1"/>
        <w:numPr>
          <w:ilvl w:val="0"/>
          <w:numId w:val="15"/>
        </w:numPr>
        <w:tabs>
          <w:tab w:val="num" w:pos="1080"/>
        </w:tabs>
        <w:ind w:left="1080" w:hanging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451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hogy </w:t>
      </w:r>
      <w:r w:rsidR="00254D34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64513B">
        <w:rPr>
          <w:rFonts w:ascii="Times New Roman" w:hAnsi="Times New Roman" w:cs="Times New Roman"/>
          <w:b w:val="0"/>
          <w:bCs w:val="0"/>
          <w:sz w:val="20"/>
          <w:szCs w:val="20"/>
        </w:rPr>
        <w:t>tényleges tulajdonos) az alábbiakban felsorolt pontok valamelyikére tekintettel kiemelt közszereplőnek, vagy kiemelt közszereplő közeli hozzátartozójának, vagy kiemelt közszereplővel közeli kapcsolatban álló személynek minősül.</w:t>
      </w:r>
    </w:p>
    <w:p w14:paraId="58C45D2E" w14:textId="77777777" w:rsidR="0064513B" w:rsidRPr="0064513B" w:rsidRDefault="0064513B" w:rsidP="0064513B">
      <w:pPr>
        <w:rPr>
          <w:rFonts w:ascii="Times New Roman" w:hAnsi="Times New Roman"/>
          <w:bCs/>
          <w:sz w:val="20"/>
          <w:szCs w:val="20"/>
        </w:rPr>
      </w:pPr>
      <w:r w:rsidRPr="0064513B">
        <w:rPr>
          <w:rFonts w:ascii="Times New Roman" w:hAnsi="Times New Roman"/>
          <w:bCs/>
          <w:sz w:val="20"/>
          <w:szCs w:val="20"/>
        </w:rPr>
        <w:t>A kiemelt közszereplő fontos közfeladatot lát el, vagy a megelőző egy éven belül fontos közfeladatot látott el. Fontos közfeladatot ellátó személyek (</w:t>
      </w:r>
      <w:r w:rsidRPr="0064513B">
        <w:rPr>
          <w:rFonts w:ascii="Times New Roman" w:hAnsi="Times New Roman"/>
          <w:bCs/>
          <w:sz w:val="20"/>
          <w:szCs w:val="20"/>
          <w:u w:val="single"/>
        </w:rPr>
        <w:t>A vastagon kiemelt titulusok magyar viszonylatban értelmezendők</w:t>
      </w:r>
      <w:r w:rsidRPr="0064513B">
        <w:rPr>
          <w:rFonts w:ascii="Times New Roman" w:hAnsi="Times New Roman"/>
          <w:bCs/>
          <w:sz w:val="20"/>
          <w:szCs w:val="20"/>
        </w:rPr>
        <w:t>):</w:t>
      </w:r>
    </w:p>
    <w:p w14:paraId="003793D8" w14:textId="77777777" w:rsidR="0064513B" w:rsidRPr="0064513B" w:rsidRDefault="0064513B" w:rsidP="0064513B">
      <w:pPr>
        <w:rPr>
          <w:rFonts w:ascii="Times New Roman" w:hAnsi="Times New Roman"/>
          <w:bCs/>
          <w:sz w:val="20"/>
          <w:szCs w:val="20"/>
        </w:rPr>
      </w:pPr>
    </w:p>
    <w:p w14:paraId="6F2F68AF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64513B">
        <w:rPr>
          <w:rFonts w:ascii="Times New Roman" w:hAnsi="Times New Roman"/>
          <w:b/>
          <w:bCs/>
          <w:sz w:val="20"/>
          <w:szCs w:val="20"/>
        </w:rPr>
        <w:t>államfő</w:t>
      </w:r>
      <w:r w:rsidRPr="0064513B">
        <w:rPr>
          <w:rFonts w:ascii="Times New Roman" w:hAnsi="Times New Roman"/>
          <w:bCs/>
          <w:sz w:val="20"/>
          <w:szCs w:val="20"/>
        </w:rPr>
        <w:t xml:space="preserve">, </w:t>
      </w:r>
      <w:r w:rsidRPr="0064513B">
        <w:rPr>
          <w:rFonts w:ascii="Times New Roman" w:hAnsi="Times New Roman"/>
          <w:b/>
          <w:bCs/>
          <w:sz w:val="20"/>
          <w:szCs w:val="20"/>
        </w:rPr>
        <w:t>miniszterelnök</w:t>
      </w:r>
      <w:r w:rsidRPr="0064513B">
        <w:rPr>
          <w:rFonts w:ascii="Times New Roman" w:hAnsi="Times New Roman"/>
          <w:bCs/>
          <w:sz w:val="20"/>
          <w:szCs w:val="20"/>
        </w:rPr>
        <w:t xml:space="preserve">, kormányfő, </w:t>
      </w:r>
      <w:r w:rsidRPr="0064513B">
        <w:rPr>
          <w:rFonts w:ascii="Times New Roman" w:hAnsi="Times New Roman"/>
          <w:b/>
          <w:bCs/>
          <w:sz w:val="20"/>
          <w:szCs w:val="20"/>
        </w:rPr>
        <w:t>miniszter</w:t>
      </w:r>
      <w:r w:rsidRPr="0064513B">
        <w:rPr>
          <w:rFonts w:ascii="Times New Roman" w:hAnsi="Times New Roman"/>
          <w:bCs/>
          <w:sz w:val="20"/>
          <w:szCs w:val="20"/>
        </w:rPr>
        <w:t xml:space="preserve">, miniszterhelyettes, </w:t>
      </w:r>
      <w:r w:rsidRPr="0064513B">
        <w:rPr>
          <w:rFonts w:ascii="Times New Roman" w:hAnsi="Times New Roman"/>
          <w:b/>
          <w:bCs/>
          <w:sz w:val="20"/>
          <w:szCs w:val="20"/>
        </w:rPr>
        <w:t>államtitkár</w:t>
      </w:r>
      <w:r w:rsidRPr="0064513B">
        <w:rPr>
          <w:rFonts w:ascii="Times New Roman" w:hAnsi="Times New Roman"/>
          <w:bCs/>
          <w:sz w:val="20"/>
          <w:szCs w:val="20"/>
        </w:rPr>
        <w:t xml:space="preserve">, </w:t>
      </w:r>
    </w:p>
    <w:p w14:paraId="08CFE9A8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64513B">
        <w:rPr>
          <w:rFonts w:ascii="Times New Roman" w:hAnsi="Times New Roman"/>
          <w:b/>
          <w:bCs/>
          <w:sz w:val="20"/>
          <w:szCs w:val="20"/>
        </w:rPr>
        <w:t>országgyűlési képviselő</w:t>
      </w:r>
      <w:r w:rsidRPr="0064513B">
        <w:rPr>
          <w:rFonts w:ascii="Times New Roman" w:hAnsi="Times New Roman"/>
          <w:bCs/>
          <w:sz w:val="20"/>
          <w:szCs w:val="20"/>
        </w:rPr>
        <w:t xml:space="preserve"> vagy hasonló jogalkotó szerv tagja, </w:t>
      </w:r>
      <w:r w:rsidRPr="0064513B">
        <w:rPr>
          <w:rFonts w:ascii="Times New Roman" w:hAnsi="Times New Roman"/>
          <w:b/>
          <w:bCs/>
          <w:sz w:val="20"/>
          <w:szCs w:val="20"/>
        </w:rPr>
        <w:t>nemzetiségi szószóló</w:t>
      </w:r>
      <w:r w:rsidRPr="0064513B">
        <w:rPr>
          <w:rFonts w:ascii="Times New Roman" w:hAnsi="Times New Roman"/>
          <w:bCs/>
          <w:sz w:val="20"/>
          <w:szCs w:val="20"/>
        </w:rPr>
        <w:t>,</w:t>
      </w:r>
    </w:p>
    <w:p w14:paraId="2B437912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64513B">
        <w:rPr>
          <w:rFonts w:ascii="Times New Roman" w:hAnsi="Times New Roman"/>
          <w:bCs/>
          <w:sz w:val="20"/>
          <w:szCs w:val="20"/>
        </w:rPr>
        <w:t xml:space="preserve">politikai párt irányító szervének tagja, </w:t>
      </w:r>
      <w:r w:rsidRPr="0064513B">
        <w:rPr>
          <w:rFonts w:ascii="Times New Roman" w:hAnsi="Times New Roman"/>
          <w:b/>
          <w:bCs/>
          <w:sz w:val="20"/>
          <w:szCs w:val="20"/>
        </w:rPr>
        <w:t>politikai párt vezető testületének tagja és tisztségviselője</w:t>
      </w:r>
    </w:p>
    <w:p w14:paraId="5688735E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64513B">
        <w:rPr>
          <w:rFonts w:ascii="Times New Roman" w:hAnsi="Times New Roman"/>
          <w:bCs/>
          <w:sz w:val="20"/>
          <w:szCs w:val="20"/>
        </w:rPr>
        <w:t xml:space="preserve">legfelsőbb bíróság, alkotmánybíróság és olyan magas rangú bírói testület tagja, melynek döntései ellen fellebbezésnek helye nincs, </w:t>
      </w:r>
      <w:r w:rsidRPr="0064513B">
        <w:rPr>
          <w:rFonts w:ascii="Times New Roman" w:hAnsi="Times New Roman"/>
          <w:b/>
          <w:bCs/>
          <w:sz w:val="20"/>
          <w:szCs w:val="20"/>
        </w:rPr>
        <w:t>Alkotmánybíróság, ítélőtábla és Kúria tagja,</w:t>
      </w:r>
    </w:p>
    <w:p w14:paraId="4BBEB018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64513B">
        <w:rPr>
          <w:rFonts w:ascii="Times New Roman" w:hAnsi="Times New Roman"/>
          <w:bCs/>
          <w:sz w:val="20"/>
          <w:szCs w:val="20"/>
        </w:rPr>
        <w:t xml:space="preserve">számvevőszék és a központi bank igazgatósági tagja, </w:t>
      </w:r>
      <w:r w:rsidRPr="0064513B">
        <w:rPr>
          <w:rFonts w:ascii="Times New Roman" w:hAnsi="Times New Roman"/>
          <w:b/>
          <w:bCs/>
          <w:sz w:val="20"/>
          <w:szCs w:val="20"/>
        </w:rPr>
        <w:t xml:space="preserve">Állami Számvevőszék elnöke és alelnöke, a Monetáris tanács és a Pénzügyi Stabilitási Tanács tagja, </w:t>
      </w:r>
    </w:p>
    <w:p w14:paraId="6D76657A" w14:textId="77777777" w:rsidR="0064513B" w:rsidRPr="0064513B" w:rsidRDefault="0064513B" w:rsidP="0064513B">
      <w:pPr>
        <w:widowControl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 xml:space="preserve">a nagykövet, az ügyvivő és a fegyveres erők magas rangú tisztviselője, </w:t>
      </w:r>
      <w:r w:rsidRPr="0064513B">
        <w:rPr>
          <w:rFonts w:ascii="Times New Roman" w:hAnsi="Times New Roman"/>
          <w:b/>
          <w:sz w:val="20"/>
          <w:szCs w:val="20"/>
        </w:rPr>
        <w:t xml:space="preserve">rendvédelmi feladatokat ellátó szerv központi szervének vezetője és annak helyettese, valamint a Honvéd Vezérkar főnöke és a Honvéd vezérkar főnökének helyettesei, </w:t>
      </w:r>
    </w:p>
    <w:p w14:paraId="721FF493" w14:textId="77777777" w:rsidR="0064513B" w:rsidRPr="0064513B" w:rsidRDefault="0064513B" w:rsidP="0064513B">
      <w:pPr>
        <w:numPr>
          <w:ilvl w:val="0"/>
          <w:numId w:val="16"/>
        </w:numPr>
        <w:autoSpaceDE w:val="0"/>
        <w:autoSpaceDN w:val="0"/>
        <w:adjustRightInd w:val="0"/>
        <w:spacing w:after="20"/>
        <w:jc w:val="both"/>
        <w:rPr>
          <w:rFonts w:ascii="Times New Roman" w:hAnsi="Times New Roman"/>
          <w:b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 xml:space="preserve">többségi állami tulajdonú vállalatok igazgatási, irányító vagy felügyelő testületének tagja, </w:t>
      </w:r>
      <w:r w:rsidRPr="0064513B">
        <w:rPr>
          <w:rFonts w:ascii="Times New Roman" w:hAnsi="Times New Roman"/>
          <w:b/>
          <w:sz w:val="20"/>
          <w:szCs w:val="20"/>
        </w:rPr>
        <w:t>a többségi állami tulajdonú vállalkozás ügyvezetője, irányítási vagy felügyeleti jogkörrel rendelkező vezető testületének tagja,</w:t>
      </w:r>
    </w:p>
    <w:p w14:paraId="4EF6A3F6" w14:textId="77777777" w:rsidR="0064513B" w:rsidRPr="0064513B" w:rsidRDefault="0064513B" w:rsidP="0064513B">
      <w:pPr>
        <w:numPr>
          <w:ilvl w:val="0"/>
          <w:numId w:val="16"/>
        </w:numPr>
        <w:autoSpaceDE w:val="0"/>
        <w:autoSpaceDN w:val="0"/>
        <w:adjustRightInd w:val="0"/>
        <w:spacing w:after="20"/>
        <w:jc w:val="both"/>
        <w:rPr>
          <w:rFonts w:ascii="Times New Roman" w:hAnsi="Times New Roman"/>
          <w:b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>nemzetközi szervezet vezetője, vezető helyettese, vezető testületének tagja vagy ezzel egyenértékű feladatot ellátó személy.</w:t>
      </w:r>
    </w:p>
    <w:p w14:paraId="66FCF83F" w14:textId="77777777" w:rsidR="0064513B" w:rsidRPr="0064513B" w:rsidRDefault="0064513B" w:rsidP="0064513B">
      <w:pPr>
        <w:jc w:val="both"/>
        <w:rPr>
          <w:rFonts w:ascii="Times New Roman" w:hAnsi="Times New Roman"/>
          <w:sz w:val="20"/>
          <w:szCs w:val="20"/>
        </w:rPr>
      </w:pPr>
    </w:p>
    <w:p w14:paraId="11CC6799" w14:textId="77777777" w:rsidR="0064513B" w:rsidRPr="0064513B" w:rsidRDefault="0064513B" w:rsidP="0064513B">
      <w:pPr>
        <w:jc w:val="both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  <w:u w:val="single"/>
        </w:rPr>
        <w:t>Kiemelt közszereplő közeli hozzátartozója</w:t>
      </w:r>
      <w:r w:rsidRPr="0064513B">
        <w:rPr>
          <w:rFonts w:ascii="Times New Roman" w:hAnsi="Times New Roman"/>
          <w:sz w:val="20"/>
          <w:szCs w:val="20"/>
        </w:rPr>
        <w:t>: a kiemelt közszereplő házastársa, élettársa; vér szerinti, örökbefogadott, mostoha- és nevelt gyermeke, továbbá ezek házastársa vagy élettársa; vér szerinti, örökbefogadó, mostoha- és nevelőszülője.</w:t>
      </w:r>
    </w:p>
    <w:p w14:paraId="69AF22D5" w14:textId="77777777" w:rsidR="0064513B" w:rsidRPr="0064513B" w:rsidRDefault="0064513B" w:rsidP="0064513B">
      <w:pPr>
        <w:rPr>
          <w:rFonts w:ascii="Times New Roman" w:hAnsi="Times New Roman"/>
          <w:sz w:val="20"/>
          <w:szCs w:val="20"/>
        </w:rPr>
      </w:pPr>
    </w:p>
    <w:p w14:paraId="7ED845CD" w14:textId="77777777" w:rsidR="0064513B" w:rsidRPr="0064513B" w:rsidRDefault="0064513B" w:rsidP="0064513B">
      <w:pPr>
        <w:widowControl/>
        <w:spacing w:after="20"/>
        <w:jc w:val="both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  <w:u w:val="single"/>
        </w:rPr>
        <w:t>Kiemelt közszereplővel közeli kapcsolatban álló személy</w:t>
      </w:r>
      <w:r w:rsidRPr="0064513B">
        <w:rPr>
          <w:rFonts w:ascii="Times New Roman" w:hAnsi="Times New Roman"/>
          <w:sz w:val="20"/>
          <w:szCs w:val="20"/>
        </w:rPr>
        <w:t>:</w:t>
      </w:r>
    </w:p>
    <w:p w14:paraId="49FAD66A" w14:textId="77777777" w:rsidR="0064513B" w:rsidRPr="0064513B" w:rsidRDefault="0064513B" w:rsidP="0064513B">
      <w:pPr>
        <w:spacing w:after="20"/>
        <w:ind w:firstLine="180"/>
        <w:jc w:val="both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i/>
          <w:iCs/>
          <w:sz w:val="20"/>
          <w:szCs w:val="20"/>
        </w:rPr>
        <w:t>a)</w:t>
      </w:r>
      <w:r w:rsidRPr="0064513B">
        <w:rPr>
          <w:rFonts w:ascii="Times New Roman" w:hAnsi="Times New Roman"/>
          <w:sz w:val="20"/>
          <w:szCs w:val="20"/>
        </w:rPr>
        <w:t xml:space="preserve"> bármely természetes személy, aki a fontos közfeladatot ellátó személlyel közösen ugyanazon jogi személy vagy jogi személyiséggel nem rendelkező szervezet tényleges tulajdonosa vagy vele szoros üzleti kapcsolatban áll;</w:t>
      </w:r>
    </w:p>
    <w:p w14:paraId="37006D9C" w14:textId="77777777" w:rsidR="0064513B" w:rsidRPr="0064513B" w:rsidRDefault="0064513B" w:rsidP="0064513B">
      <w:pPr>
        <w:spacing w:after="240"/>
        <w:ind w:firstLine="181"/>
        <w:jc w:val="both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i/>
          <w:iCs/>
          <w:sz w:val="20"/>
          <w:szCs w:val="20"/>
        </w:rPr>
        <w:t>b)</w:t>
      </w:r>
      <w:r w:rsidRPr="0064513B">
        <w:rPr>
          <w:rFonts w:ascii="Times New Roman" w:hAnsi="Times New Roman"/>
          <w:sz w:val="20"/>
          <w:szCs w:val="20"/>
        </w:rPr>
        <w:t xml:space="preserve"> bármely természetes személy, aki egyszemélyes tulajdonosa olyan jogi személynek vagy jogi személyiséggel nem rendelkező szervezetnek, amelyet a fontos közfeladatot ellátó személy javára hoztak létre.</w:t>
      </w:r>
    </w:p>
    <w:p w14:paraId="2679CFFE" w14:textId="5A8E93CA" w:rsidR="0064513B" w:rsidRPr="0064513B" w:rsidRDefault="0064513B" w:rsidP="0064513B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>hogy a fentiekben leírtakra tekintettel</w:t>
      </w:r>
      <w:r w:rsidR="00C535C7">
        <w:rPr>
          <w:rFonts w:ascii="Times New Roman" w:hAnsi="Times New Roman"/>
          <w:sz w:val="20"/>
          <w:szCs w:val="20"/>
        </w:rPr>
        <w:t>..................</w:t>
      </w:r>
      <w:r w:rsidR="00944FCA">
        <w:rPr>
          <w:rFonts w:ascii="Times New Roman" w:hAnsi="Times New Roman"/>
          <w:sz w:val="20"/>
          <w:szCs w:val="20"/>
        </w:rPr>
        <w:t xml:space="preserve"> </w:t>
      </w:r>
      <w:r w:rsidRPr="0064513B">
        <w:rPr>
          <w:rFonts w:ascii="Times New Roman" w:hAnsi="Times New Roman"/>
          <w:sz w:val="20"/>
          <w:szCs w:val="20"/>
        </w:rPr>
        <w:t xml:space="preserve">(tényleges tulajdonos) </w:t>
      </w:r>
      <w:r w:rsidRPr="0064513B">
        <w:rPr>
          <w:rFonts w:ascii="Times New Roman" w:hAnsi="Times New Roman"/>
          <w:sz w:val="20"/>
          <w:szCs w:val="20"/>
          <w:u w:val="single"/>
        </w:rPr>
        <w:t>nem minősül</w:t>
      </w:r>
      <w:r w:rsidRPr="0064513B">
        <w:rPr>
          <w:rFonts w:ascii="Times New Roman" w:hAnsi="Times New Roman"/>
          <w:sz w:val="20"/>
          <w:szCs w:val="20"/>
        </w:rPr>
        <w:t xml:space="preserve"> </w:t>
      </w:r>
      <w:r w:rsidRPr="0064513B">
        <w:rPr>
          <w:rFonts w:ascii="Times New Roman" w:hAnsi="Times New Roman"/>
          <w:sz w:val="20"/>
          <w:szCs w:val="20"/>
          <w:u w:val="single"/>
        </w:rPr>
        <w:t>kiemelt közszereplőnek.</w:t>
      </w:r>
    </w:p>
    <w:p w14:paraId="2A2D0057" w14:textId="4B37414B" w:rsidR="0064513B" w:rsidRDefault="0064513B" w:rsidP="0064513B">
      <w:pPr>
        <w:spacing w:after="240"/>
        <w:rPr>
          <w:rFonts w:ascii="Times New Roman" w:hAnsi="Times New Roman"/>
          <w:i/>
          <w:sz w:val="20"/>
          <w:szCs w:val="20"/>
        </w:rPr>
      </w:pPr>
      <w:r w:rsidRPr="0064513B">
        <w:rPr>
          <w:rFonts w:ascii="Times New Roman" w:hAnsi="Times New Roman"/>
          <w:i/>
          <w:sz w:val="20"/>
          <w:szCs w:val="20"/>
        </w:rPr>
        <w:t>(A megfelelő rész aláhúzandó!)</w:t>
      </w:r>
    </w:p>
    <w:p w14:paraId="3289A67A" w14:textId="77777777" w:rsidR="007B68A8" w:rsidRPr="0064513B" w:rsidRDefault="007B68A8" w:rsidP="0064513B">
      <w:pPr>
        <w:spacing w:after="240"/>
        <w:rPr>
          <w:rFonts w:ascii="Times New Roman" w:hAnsi="Times New Roman"/>
          <w:sz w:val="20"/>
          <w:szCs w:val="20"/>
        </w:rPr>
      </w:pPr>
    </w:p>
    <w:p w14:paraId="1B72E4DF" w14:textId="7FEDD0F4" w:rsidR="0064513B" w:rsidRPr="0064513B" w:rsidRDefault="0064513B" w:rsidP="0064513B">
      <w:pPr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>Kelt.:</w:t>
      </w:r>
      <w:r w:rsidR="00254D34">
        <w:rPr>
          <w:rFonts w:ascii="Times New Roman" w:hAnsi="Times New Roman"/>
          <w:sz w:val="20"/>
          <w:szCs w:val="20"/>
        </w:rPr>
        <w:t xml:space="preserve"> </w:t>
      </w:r>
      <w:r w:rsidR="00254D34" w:rsidRPr="00254D34">
        <w:rPr>
          <w:rFonts w:ascii="Times New Roman" w:hAnsi="Times New Roman"/>
          <w:b/>
          <w:sz w:val="20"/>
          <w:szCs w:val="20"/>
        </w:rPr>
        <w:t>Budapest,202</w:t>
      </w:r>
      <w:r w:rsidR="00781F49">
        <w:rPr>
          <w:rFonts w:ascii="Times New Roman" w:hAnsi="Times New Roman"/>
          <w:b/>
          <w:sz w:val="20"/>
          <w:szCs w:val="20"/>
        </w:rPr>
        <w:t>3</w:t>
      </w:r>
      <w:r w:rsidR="00254D34" w:rsidRPr="00254D34">
        <w:rPr>
          <w:rFonts w:ascii="Times New Roman" w:hAnsi="Times New Roman"/>
          <w:b/>
          <w:sz w:val="20"/>
          <w:szCs w:val="20"/>
        </w:rPr>
        <w:t>.0</w:t>
      </w:r>
      <w:r w:rsidR="00953B84">
        <w:rPr>
          <w:rFonts w:ascii="Times New Roman" w:hAnsi="Times New Roman"/>
          <w:b/>
          <w:sz w:val="20"/>
          <w:szCs w:val="20"/>
        </w:rPr>
        <w:t>5</w:t>
      </w:r>
      <w:r w:rsidR="00254D34" w:rsidRPr="00254D34">
        <w:rPr>
          <w:rFonts w:ascii="Times New Roman" w:hAnsi="Times New Roman"/>
          <w:b/>
          <w:sz w:val="20"/>
          <w:szCs w:val="20"/>
        </w:rPr>
        <w:t>.</w:t>
      </w:r>
      <w:r w:rsidR="00953B84">
        <w:rPr>
          <w:rFonts w:ascii="Times New Roman" w:hAnsi="Times New Roman"/>
          <w:b/>
          <w:sz w:val="20"/>
          <w:szCs w:val="20"/>
        </w:rPr>
        <w:t>17</w:t>
      </w:r>
      <w:r w:rsidR="00254D34" w:rsidRPr="00254D34">
        <w:rPr>
          <w:rFonts w:ascii="Times New Roman" w:hAnsi="Times New Roman"/>
          <w:b/>
          <w:sz w:val="20"/>
          <w:szCs w:val="20"/>
        </w:rPr>
        <w:t>.</w:t>
      </w:r>
    </w:p>
    <w:p w14:paraId="21C2FBA2" w14:textId="77777777" w:rsidR="0064513B" w:rsidRPr="0064513B" w:rsidRDefault="0064513B" w:rsidP="0064513B">
      <w:pPr>
        <w:ind w:left="3686"/>
        <w:jc w:val="center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>……………….………………………………</w:t>
      </w:r>
    </w:p>
    <w:p w14:paraId="503C274E" w14:textId="77777777" w:rsidR="0064513B" w:rsidRPr="0064513B" w:rsidRDefault="0064513B" w:rsidP="0064513B">
      <w:pPr>
        <w:ind w:left="3686"/>
        <w:jc w:val="center"/>
        <w:rPr>
          <w:rFonts w:ascii="Times New Roman" w:hAnsi="Times New Roman"/>
          <w:sz w:val="20"/>
          <w:szCs w:val="20"/>
        </w:rPr>
      </w:pPr>
      <w:r w:rsidRPr="0064513B">
        <w:rPr>
          <w:rFonts w:ascii="Times New Roman" w:hAnsi="Times New Roman"/>
          <w:sz w:val="20"/>
          <w:szCs w:val="20"/>
        </w:rPr>
        <w:t>ügyfél képviselőjének álírása</w:t>
      </w:r>
    </w:p>
    <w:p w14:paraId="2EBCB0AE" w14:textId="77777777" w:rsidR="0064513B" w:rsidRDefault="0064513B" w:rsidP="0064513B">
      <w:pPr>
        <w:ind w:right="-1"/>
        <w:jc w:val="right"/>
        <w:rPr>
          <w:rFonts w:ascii="Times New Roman" w:hAnsi="Times New Roman"/>
          <w:b/>
          <w:bCs/>
          <w:i/>
        </w:rPr>
      </w:pPr>
    </w:p>
    <w:p w14:paraId="17D2D8C8" w14:textId="77777777" w:rsidR="00815B9F" w:rsidRPr="0064513B" w:rsidRDefault="00815B9F" w:rsidP="0064513B">
      <w:pPr>
        <w:rPr>
          <w:szCs w:val="21"/>
        </w:rPr>
      </w:pPr>
    </w:p>
    <w:sectPr w:rsidR="00815B9F" w:rsidRPr="0064513B" w:rsidSect="007512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907"/>
    <w:multiLevelType w:val="hybridMultilevel"/>
    <w:tmpl w:val="93EC4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FC"/>
    <w:multiLevelType w:val="hybridMultilevel"/>
    <w:tmpl w:val="E8383244"/>
    <w:lvl w:ilvl="0" w:tplc="524E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53E7F"/>
    <w:multiLevelType w:val="hybridMultilevel"/>
    <w:tmpl w:val="7B6A0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2FCD"/>
    <w:multiLevelType w:val="hybridMultilevel"/>
    <w:tmpl w:val="F98C038C"/>
    <w:lvl w:ilvl="0" w:tplc="C0365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695"/>
    <w:multiLevelType w:val="hybridMultilevel"/>
    <w:tmpl w:val="68AC1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272A"/>
    <w:multiLevelType w:val="hybridMultilevel"/>
    <w:tmpl w:val="00063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316D67F4"/>
    <w:multiLevelType w:val="hybridMultilevel"/>
    <w:tmpl w:val="E49612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241"/>
    <w:multiLevelType w:val="hybridMultilevel"/>
    <w:tmpl w:val="36D4D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5758"/>
    <w:multiLevelType w:val="hybridMultilevel"/>
    <w:tmpl w:val="FAD8C0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6EE2"/>
    <w:multiLevelType w:val="hybridMultilevel"/>
    <w:tmpl w:val="41E45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4633"/>
    <w:multiLevelType w:val="hybridMultilevel"/>
    <w:tmpl w:val="D1E03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21F9C"/>
    <w:multiLevelType w:val="hybridMultilevel"/>
    <w:tmpl w:val="5B2A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82D75"/>
    <w:multiLevelType w:val="hybridMultilevel"/>
    <w:tmpl w:val="0628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DBF"/>
    <w:multiLevelType w:val="hybridMultilevel"/>
    <w:tmpl w:val="FC34012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23703">
    <w:abstractNumId w:val="9"/>
  </w:num>
  <w:num w:numId="2" w16cid:durableId="841510787">
    <w:abstractNumId w:val="2"/>
  </w:num>
  <w:num w:numId="3" w16cid:durableId="1238631990">
    <w:abstractNumId w:val="13"/>
  </w:num>
  <w:num w:numId="4" w16cid:durableId="766269912">
    <w:abstractNumId w:val="11"/>
  </w:num>
  <w:num w:numId="5" w16cid:durableId="1863519464">
    <w:abstractNumId w:val="6"/>
  </w:num>
  <w:num w:numId="6" w16cid:durableId="1799031952">
    <w:abstractNumId w:val="0"/>
  </w:num>
  <w:num w:numId="7" w16cid:durableId="1663119909">
    <w:abstractNumId w:val="3"/>
  </w:num>
  <w:num w:numId="8" w16cid:durableId="1560282149">
    <w:abstractNumId w:val="12"/>
  </w:num>
  <w:num w:numId="9" w16cid:durableId="1282885403">
    <w:abstractNumId w:val="14"/>
  </w:num>
  <w:num w:numId="10" w16cid:durableId="226454349">
    <w:abstractNumId w:val="5"/>
  </w:num>
  <w:num w:numId="11" w16cid:durableId="1857845699">
    <w:abstractNumId w:val="15"/>
  </w:num>
  <w:num w:numId="12" w16cid:durableId="1712487138">
    <w:abstractNumId w:val="4"/>
  </w:num>
  <w:num w:numId="13" w16cid:durableId="1424110690">
    <w:abstractNumId w:val="10"/>
  </w:num>
  <w:num w:numId="14" w16cid:durableId="1563519926">
    <w:abstractNumId w:val="8"/>
  </w:num>
  <w:num w:numId="15" w16cid:durableId="1825009695">
    <w:abstractNumId w:val="1"/>
  </w:num>
  <w:num w:numId="16" w16cid:durableId="149502446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3F"/>
    <w:rsid w:val="000917FE"/>
    <w:rsid w:val="00132F3D"/>
    <w:rsid w:val="00172D3F"/>
    <w:rsid w:val="00192565"/>
    <w:rsid w:val="00254D34"/>
    <w:rsid w:val="002866AE"/>
    <w:rsid w:val="002D0F82"/>
    <w:rsid w:val="003846F1"/>
    <w:rsid w:val="004E2396"/>
    <w:rsid w:val="005A5DC8"/>
    <w:rsid w:val="00616045"/>
    <w:rsid w:val="0064513B"/>
    <w:rsid w:val="00653B4B"/>
    <w:rsid w:val="007512D9"/>
    <w:rsid w:val="00781F49"/>
    <w:rsid w:val="007B68A8"/>
    <w:rsid w:val="00815B9F"/>
    <w:rsid w:val="00944FCA"/>
    <w:rsid w:val="00953B84"/>
    <w:rsid w:val="00A11944"/>
    <w:rsid w:val="00A536DA"/>
    <w:rsid w:val="00B84D8E"/>
    <w:rsid w:val="00BE3EA9"/>
    <w:rsid w:val="00BE4058"/>
    <w:rsid w:val="00C535C7"/>
    <w:rsid w:val="00D93DDB"/>
    <w:rsid w:val="00EB0AD9"/>
    <w:rsid w:val="00F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150"/>
  <w15:docId w15:val="{771033BE-353B-7A41-B83C-2DA3DC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513B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4513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2D3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qFormat/>
    <w:rsid w:val="0064513B"/>
    <w:rPr>
      <w:rFonts w:ascii="Arial" w:eastAsia="Times New Roman" w:hAnsi="Arial" w:cs="Arial"/>
      <w:b/>
      <w:bCs/>
      <w:sz w:val="32"/>
      <w:szCs w:val="32"/>
      <w:lang w:eastAsia="hu-HU"/>
    </w:rPr>
  </w:style>
  <w:style w:type="paragraph" w:styleId="NormlWeb">
    <w:name w:val="Normal (Web)"/>
    <w:basedOn w:val="Norml"/>
    <w:uiPriority w:val="99"/>
    <w:qFormat/>
    <w:rsid w:val="0064513B"/>
    <w:pPr>
      <w:widowControl/>
      <w:ind w:firstLine="18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Bence Bial</cp:lastModifiedBy>
  <cp:revision>9</cp:revision>
  <cp:lastPrinted>2023-05-17T07:02:00Z</cp:lastPrinted>
  <dcterms:created xsi:type="dcterms:W3CDTF">2023-03-10T09:56:00Z</dcterms:created>
  <dcterms:modified xsi:type="dcterms:W3CDTF">2023-05-17T07:02:00Z</dcterms:modified>
</cp:coreProperties>
</file>